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316" w:firstLineChars="298"/>
        <w:jc w:val="both"/>
        <w:textAlignment w:val="auto"/>
        <w:outlineLvl w:val="9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316" w:firstLineChars="298"/>
        <w:jc w:val="both"/>
        <w:textAlignment w:val="auto"/>
        <w:outlineLvl w:val="9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司法鉴定人登记申请表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申   请   人 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286" w:firstLineChars="635"/>
        <w:jc w:val="both"/>
        <w:textAlignment w:val="auto"/>
        <w:outlineLvl w:val="9"/>
        <w:rPr>
          <w:rFonts w:hint="eastAsia" w:ascii="仿宋_GB2312" w:eastAsia="仿宋_GB2312"/>
          <w:spacing w:val="20"/>
          <w:sz w:val="32"/>
          <w:szCs w:val="32"/>
        </w:rPr>
      </w:pPr>
      <w:r>
        <w:rPr>
          <w:rFonts w:hint="eastAsia" w:ascii="仿宋_GB2312" w:eastAsia="仿宋_GB2312"/>
          <w:spacing w:val="20"/>
          <w:sz w:val="32"/>
          <w:szCs w:val="32"/>
        </w:rPr>
        <w:t xml:space="preserve">拟执业机构 ： </w:t>
      </w:r>
      <w:r>
        <w:rPr>
          <w:rFonts w:hint="eastAsia" w:ascii="仿宋_GB2312" w:eastAsia="仿宋_GB2312"/>
          <w:spacing w:val="20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0" w:firstLineChars="7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受理申请机关：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0" w:firstLineChars="7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受理申请日期：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8" w:firstLineChars="700"/>
        <w:jc w:val="both"/>
        <w:textAlignment w:val="auto"/>
        <w:outlineLvl w:val="9"/>
        <w:rPr>
          <w:rFonts w:hint="eastAsia" w:ascii="仿宋_GB2312" w:eastAsia="仿宋_GB2312"/>
          <w:b/>
          <w:sz w:val="30"/>
          <w:szCs w:val="30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b/>
          <w:sz w:val="30"/>
          <w:szCs w:val="30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8" w:firstLineChars="700"/>
        <w:jc w:val="both"/>
        <w:textAlignment w:val="auto"/>
        <w:outlineLvl w:val="9"/>
        <w:rPr>
          <w:rFonts w:hint="eastAsia" w:ascii="宋体" w:hAnsi="宋体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8" w:firstLineChars="700"/>
        <w:jc w:val="both"/>
        <w:textAlignment w:val="auto"/>
        <w:outlineLvl w:val="9"/>
        <w:rPr>
          <w:rFonts w:hint="eastAsia" w:ascii="宋体" w:hAnsi="宋体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b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1" w:hRule="atLeast"/>
        </w:trPr>
        <w:tc>
          <w:tcPr>
            <w:tcW w:w="8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申  请  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jc w:val="both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auto"/>
              </w:rPr>
              <w:t>我本人符合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  <w:t>全国人大常委会《关于司法鉴定管理问题的决定》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  <w:t>《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宁夏回族自治区司法鉴定管理条例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  <w:t>》和司法部《司法鉴定人登记管理办法》规定的从事司法鉴定业务的条件，自愿申请到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u w:val="single"/>
                <w:shd w:val="clear" w:color="auto" w:fill="auto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  <w:t>司法鉴定所/中心执业。现将申请材料报送你局，如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  <w:t>经审查符合相关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  <w:t>要求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  <w:t>，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  <w:t>请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  <w:t>呈报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宁夏回族自治区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  <w:t>司法厅办理审核登记手续。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jc w:val="both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  <w:t>我郑重声明：本人提交的申请材料全部真实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shd w:val="clear" w:color="auto" w:fill="auto"/>
              </w:rPr>
              <w:t>有效，如有虚假，自愿承担因此产生的一切法律后果。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2"/>
              <w:jc w:val="both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2"/>
              <w:jc w:val="both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2"/>
              <w:jc w:val="both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auto"/>
              </w:rPr>
              <w:t xml:space="preserve">                      申请人（签名）：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2"/>
              <w:jc w:val="both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auto"/>
              </w:rPr>
              <w:t xml:space="preserve">              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2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申请人情况登记表</w:t>
      </w:r>
    </w:p>
    <w:tbl>
      <w:tblPr>
        <w:tblStyle w:val="3"/>
        <w:tblW w:w="941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701"/>
        <w:gridCol w:w="704"/>
        <w:gridCol w:w="1"/>
        <w:gridCol w:w="572"/>
        <w:gridCol w:w="949"/>
        <w:gridCol w:w="69"/>
        <w:gridCol w:w="718"/>
        <w:gridCol w:w="1370"/>
        <w:gridCol w:w="1713"/>
        <w:gridCol w:w="1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姓名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性别</w:t>
            </w:r>
          </w:p>
        </w:tc>
        <w:tc>
          <w:tcPr>
            <w:tcW w:w="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出生年月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pacing w:val="9"/>
                <w:w w:val="31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4"/>
                <w:w w:val="34"/>
                <w:kern w:val="0"/>
                <w:sz w:val="24"/>
                <w:szCs w:val="24"/>
              </w:rPr>
              <w:t>（2寸近期免</w:t>
            </w:r>
            <w:r>
              <w:rPr>
                <w:rFonts w:hint="eastAsia" w:ascii="仿宋_GB2312" w:hAnsi="华文楷体" w:eastAsia="仿宋_GB2312"/>
                <w:spacing w:val="-10"/>
                <w:w w:val="34"/>
                <w:kern w:val="0"/>
                <w:sz w:val="24"/>
                <w:szCs w:val="24"/>
              </w:rPr>
              <w:t>冠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w w:val="15"/>
                <w:kern w:val="0"/>
                <w:sz w:val="24"/>
                <w:szCs w:val="24"/>
              </w:rPr>
              <w:t>蓝色底彩照</w:t>
            </w:r>
            <w:r>
              <w:rPr>
                <w:rFonts w:hint="eastAsia" w:ascii="仿宋_GB2312" w:hAnsi="华文楷体" w:eastAsia="仿宋_GB2312"/>
                <w:spacing w:val="-32"/>
                <w:w w:val="15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民族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党派</w:t>
            </w:r>
          </w:p>
        </w:tc>
        <w:tc>
          <w:tcPr>
            <w:tcW w:w="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-20"/>
                <w:sz w:val="24"/>
                <w:szCs w:val="24"/>
              </w:rPr>
              <w:t>户籍所在地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身份证号</w:t>
            </w:r>
          </w:p>
        </w:tc>
        <w:tc>
          <w:tcPr>
            <w:tcW w:w="609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住  所</w:t>
            </w:r>
          </w:p>
        </w:tc>
        <w:tc>
          <w:tcPr>
            <w:tcW w:w="609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联系电话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邮编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电子信箱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接受专业教育情况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学历层次</w:t>
            </w:r>
          </w:p>
        </w:tc>
        <w:tc>
          <w:tcPr>
            <w:tcW w:w="36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学校及专业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起止时间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毕业证书编号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6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6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6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学位名称</w:t>
            </w:r>
          </w:p>
        </w:tc>
        <w:tc>
          <w:tcPr>
            <w:tcW w:w="36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授予单位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授予时间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6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6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6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50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何时何地受过专业培训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证书名称编号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50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50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工作简历及专业技能情况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起止时间</w:t>
            </w:r>
          </w:p>
        </w:tc>
        <w:tc>
          <w:tcPr>
            <w:tcW w:w="36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-20"/>
                <w:sz w:val="24"/>
                <w:szCs w:val="24"/>
              </w:rPr>
              <w:t>在何地何单位从事何种工作</w:t>
            </w: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职务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6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6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6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起止时间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证书名称及编号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行业（执业）资格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起止时间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证书名称及编号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60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何时受过何种奖励</w:t>
            </w:r>
          </w:p>
        </w:tc>
        <w:tc>
          <w:tcPr>
            <w:tcW w:w="5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60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何时受过何种处分</w:t>
            </w:r>
          </w:p>
        </w:tc>
        <w:tc>
          <w:tcPr>
            <w:tcW w:w="5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60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其他情况</w:t>
            </w:r>
          </w:p>
        </w:tc>
        <w:tc>
          <w:tcPr>
            <w:tcW w:w="5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申请事项审核表</w:t>
      </w:r>
    </w:p>
    <w:tbl>
      <w:tblPr>
        <w:tblStyle w:val="3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881"/>
        <w:gridCol w:w="2292"/>
        <w:gridCol w:w="1859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申请执业类别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及项目</w:t>
            </w:r>
          </w:p>
        </w:tc>
        <w:tc>
          <w:tcPr>
            <w:tcW w:w="716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</w:t>
            </w:r>
          </w:p>
        </w:tc>
        <w:tc>
          <w:tcPr>
            <w:tcW w:w="716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执业方式</w:t>
            </w:r>
          </w:p>
        </w:tc>
        <w:tc>
          <w:tcPr>
            <w:tcW w:w="716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专职□  兼职□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8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何时从何单位如何脱离原职</w:t>
            </w:r>
          </w:p>
        </w:tc>
        <w:tc>
          <w:tcPr>
            <w:tcW w:w="528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8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人事档案现存何处</w:t>
            </w:r>
          </w:p>
        </w:tc>
        <w:tc>
          <w:tcPr>
            <w:tcW w:w="528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9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拟执业机构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528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9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2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机构负责人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915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拟执业机构意见（认真详细填写具体意见）：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915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  <w:t>初审意见（认真详细填写具体意见）：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00B0F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915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自治区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  <w:t>司法厅审核意见（认真详细填写具体意见）：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  <w:t xml:space="preserve"> （盖章）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00B0F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shd w:val="clear" w:color="auto" w:fill="auto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716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一、严格使用规定表格填写申报，格式不能变动。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4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二、机构登记表封面填写注意：1.申请人”一栏，填申请登记的人员姓名；2.“</w:t>
      </w:r>
      <w:r>
        <w:rPr>
          <w:rFonts w:hint="eastAsia" w:ascii="仿宋_GB2312" w:eastAsia="仿宋_GB2312"/>
          <w:color w:val="000000"/>
          <w:sz w:val="28"/>
          <w:szCs w:val="28"/>
        </w:rPr>
        <w:t>受理申请机</w:t>
      </w:r>
      <w:r>
        <w:rPr>
          <w:rFonts w:hint="eastAsia" w:ascii="仿宋_GB2312" w:eastAsia="仿宋_GB2312"/>
          <w:sz w:val="28"/>
          <w:szCs w:val="28"/>
        </w:rPr>
        <w:t>关”和“受理申请日期”两栏，由受理机关承办人填写，其中受理日期填写经查验申请材料后决定受理的时间。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4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三、《申请人情况登记表》中的 “户籍所在地”填写到县（区）；</w:t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</w:rPr>
        <w:t>何时何地受过专业培训”填写与司法鉴定业务有关的培训；“其他情况”，填写担任人大代表、政协委员等职务或享受政府特殊津贴等情况。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4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四、《申请事项审核表》中的“申请执业类别及项目”，填写拟申请的每个执业类别及每个类别下的项目（如：法医病理鉴定：死亡时间鉴定、死亡原因鉴定；法医物证鉴定：个体识别、亲权鉴定）； </w:t>
      </w:r>
      <w:r>
        <w:rPr>
          <w:rFonts w:hint="eastAsia" w:ascii="仿宋_GB2312" w:hAnsi="宋体" w:eastAsia="仿宋_GB2312"/>
          <w:sz w:val="28"/>
          <w:szCs w:val="28"/>
        </w:rPr>
        <w:t>“现工作单位”是指目前所在工作单位，不是拟执业的鉴定机构，退休的填XXX单位退休，离职的填XXX单位离职，无工作单位的填无；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hint="eastAsia" w:ascii="仿宋_GB2312" w:hAnsi="宋体" w:eastAsia="仿宋_GB2312"/>
          <w:sz w:val="28"/>
          <w:szCs w:val="28"/>
        </w:rPr>
        <w:t>执业方式”，用“√”选择专职或兼职即可；</w:t>
      </w:r>
      <w:r>
        <w:rPr>
          <w:rFonts w:hint="eastAsia" w:ascii="仿宋_GB2312" w:eastAsia="仿宋_GB2312"/>
          <w:sz w:val="28"/>
          <w:szCs w:val="28"/>
        </w:rPr>
        <w:t>“何时何地如何脱离原职”，是指国家机关、企事业单位、其他社会组织工作人员脱离原有职业的方式，如退休、辞职、解除劳动关系、部队转业等。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 w:cs="宋体"/>
          <w:b w:val="0"/>
          <w:kern w:val="0"/>
          <w:sz w:val="28"/>
          <w:szCs w:val="28"/>
        </w:rPr>
      </w:pPr>
      <w:r>
        <w:rPr>
          <w:rStyle w:val="6"/>
          <w:rFonts w:hint="eastAsia" w:ascii="仿宋_GB2312" w:hAnsi="宋体" w:eastAsia="仿宋_GB2312" w:cs="宋体"/>
          <w:b w:val="0"/>
          <w:kern w:val="0"/>
          <w:sz w:val="28"/>
          <w:szCs w:val="28"/>
        </w:rPr>
        <w:t>五、申请材料中有需要特别说明或填报不</w:t>
      </w:r>
      <w:r>
        <w:rPr>
          <w:rStyle w:val="6"/>
          <w:rFonts w:hint="eastAsia" w:ascii="仿宋_GB2312" w:hAnsi="宋体" w:eastAsia="仿宋_GB2312" w:cs="宋体"/>
          <w:b w:val="0"/>
          <w:kern w:val="0"/>
          <w:sz w:val="28"/>
          <w:szCs w:val="28"/>
          <w:lang w:eastAsia="zh-CN"/>
        </w:rPr>
        <w:t>下</w:t>
      </w:r>
      <w:r>
        <w:rPr>
          <w:rStyle w:val="6"/>
          <w:rFonts w:hint="eastAsia" w:ascii="仿宋_GB2312" w:hAnsi="宋体" w:eastAsia="仿宋_GB2312" w:cs="宋体"/>
          <w:b w:val="0"/>
          <w:kern w:val="0"/>
          <w:sz w:val="28"/>
          <w:szCs w:val="28"/>
        </w:rPr>
        <w:t>的事项可以另附说明。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4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六、《司法鉴定人延续登记申请表》填表说明同本表。</w:t>
      </w: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9B92088"/>
    <w:rsid w:val="157A0E63"/>
    <w:rsid w:val="1C0344AB"/>
    <w:rsid w:val="1E053E80"/>
    <w:rsid w:val="3228444A"/>
    <w:rsid w:val="5D310AB5"/>
    <w:rsid w:val="669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